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D1C1" w14:textId="77777777" w:rsidR="00C323B6" w:rsidRDefault="00C323B6" w:rsidP="00607F0C">
      <w:pPr>
        <w:ind w:left="-709"/>
        <w:rPr>
          <w:rFonts w:asciiTheme="minorHAnsi" w:hAnsiTheme="minorHAnsi" w:cstheme="minorHAnsi"/>
          <w:b/>
          <w:bCs/>
          <w:sz w:val="40"/>
          <w:szCs w:val="40"/>
        </w:rPr>
      </w:pPr>
      <w:r>
        <w:rPr>
          <w:noProof/>
          <w:lang w:eastAsia="en-GB"/>
        </w:rPr>
        <w:drawing>
          <wp:inline distT="0" distB="0" distL="0" distR="0" wp14:anchorId="07D7541E" wp14:editId="6AC2C608">
            <wp:extent cx="1256400" cy="1256400"/>
            <wp:effectExtent l="0" t="0" r="1270" b="1270"/>
            <wp:docPr id="2" name="Picture 2" descr="C:\Users\Beth.Colman\AppData\Local\Microsoft\Windows\INetCache\Content.Word\Buckinghamshire Council Blue.jpg" title="Buckingham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Colman\AppData\Local\Microsoft\Windows\INetCache\Content.Word\Buckinghamshire Council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6400" cy="1256400"/>
                    </a:xfrm>
                    <a:prstGeom prst="rect">
                      <a:avLst/>
                    </a:prstGeom>
                    <a:noFill/>
                    <a:ln>
                      <a:noFill/>
                    </a:ln>
                  </pic:spPr>
                </pic:pic>
              </a:graphicData>
            </a:graphic>
          </wp:inline>
        </w:drawing>
      </w:r>
    </w:p>
    <w:p w14:paraId="58BFA65D" w14:textId="77777777" w:rsidR="00C323B6" w:rsidRDefault="00C323B6" w:rsidP="00607F0C">
      <w:pPr>
        <w:rPr>
          <w:rFonts w:asciiTheme="minorHAnsi" w:hAnsiTheme="minorHAnsi" w:cstheme="minorHAnsi"/>
          <w:b/>
          <w:bCs/>
          <w:sz w:val="40"/>
          <w:szCs w:val="40"/>
        </w:rPr>
      </w:pPr>
    </w:p>
    <w:p w14:paraId="01430183" w14:textId="3506A6AB" w:rsidR="00B224DC" w:rsidRDefault="00B224DC" w:rsidP="00B224DC">
      <w:pPr>
        <w:ind w:left="-709"/>
        <w:rPr>
          <w:rFonts w:ascii="Calibri" w:eastAsiaTheme="majorEastAsia" w:hAnsi="Calibri" w:cs="Calibri"/>
          <w:b/>
          <w:color w:val="000000" w:themeColor="text1"/>
          <w:sz w:val="40"/>
          <w:szCs w:val="32"/>
        </w:rPr>
      </w:pPr>
      <w:r w:rsidRPr="00B224DC">
        <w:rPr>
          <w:rFonts w:ascii="Calibri" w:eastAsiaTheme="majorEastAsia" w:hAnsi="Calibri" w:cs="Calibri"/>
          <w:b/>
          <w:color w:val="000000" w:themeColor="text1"/>
          <w:sz w:val="40"/>
          <w:szCs w:val="32"/>
        </w:rPr>
        <w:t>N</w:t>
      </w:r>
      <w:r>
        <w:rPr>
          <w:rFonts w:ascii="Calibri" w:eastAsiaTheme="majorEastAsia" w:hAnsi="Calibri" w:cs="Calibri"/>
          <w:b/>
          <w:color w:val="000000" w:themeColor="text1"/>
          <w:sz w:val="40"/>
          <w:szCs w:val="32"/>
        </w:rPr>
        <w:t>otice</w:t>
      </w:r>
      <w:r w:rsidRPr="00B224DC">
        <w:rPr>
          <w:rFonts w:ascii="Calibri" w:eastAsiaTheme="majorEastAsia" w:hAnsi="Calibri" w:cs="Calibri"/>
          <w:b/>
          <w:color w:val="000000" w:themeColor="text1"/>
          <w:sz w:val="40"/>
          <w:szCs w:val="32"/>
        </w:rPr>
        <w:t xml:space="preserve"> O</w:t>
      </w:r>
      <w:r>
        <w:rPr>
          <w:rFonts w:ascii="Calibri" w:eastAsiaTheme="majorEastAsia" w:hAnsi="Calibri" w:cs="Calibri"/>
          <w:b/>
          <w:color w:val="000000" w:themeColor="text1"/>
          <w:sz w:val="40"/>
          <w:szCs w:val="32"/>
        </w:rPr>
        <w:t>f</w:t>
      </w:r>
      <w:r w:rsidRPr="00B224DC">
        <w:rPr>
          <w:rFonts w:ascii="Calibri" w:eastAsiaTheme="majorEastAsia" w:hAnsi="Calibri" w:cs="Calibri"/>
          <w:b/>
          <w:color w:val="000000" w:themeColor="text1"/>
          <w:sz w:val="40"/>
          <w:szCs w:val="32"/>
        </w:rPr>
        <w:t xml:space="preserve"> A</w:t>
      </w:r>
      <w:r>
        <w:rPr>
          <w:rFonts w:ascii="Calibri" w:eastAsiaTheme="majorEastAsia" w:hAnsi="Calibri" w:cs="Calibri"/>
          <w:b/>
          <w:color w:val="000000" w:themeColor="text1"/>
          <w:sz w:val="40"/>
          <w:szCs w:val="32"/>
        </w:rPr>
        <w:t xml:space="preserve">pplication </w:t>
      </w:r>
      <w:r w:rsidR="003F78BB" w:rsidRPr="00B224DC">
        <w:rPr>
          <w:rFonts w:ascii="Calibri" w:eastAsiaTheme="majorEastAsia" w:hAnsi="Calibri" w:cs="Calibri"/>
          <w:b/>
          <w:color w:val="000000" w:themeColor="text1"/>
          <w:sz w:val="40"/>
          <w:szCs w:val="32"/>
        </w:rPr>
        <w:t>for</w:t>
      </w:r>
      <w:r>
        <w:rPr>
          <w:rFonts w:ascii="Calibri" w:eastAsiaTheme="majorEastAsia" w:hAnsi="Calibri" w:cs="Calibri"/>
          <w:b/>
          <w:color w:val="000000" w:themeColor="text1"/>
          <w:sz w:val="40"/>
          <w:szCs w:val="32"/>
        </w:rPr>
        <w:t xml:space="preserve"> a </w:t>
      </w:r>
      <w:r w:rsidRPr="00B224DC">
        <w:rPr>
          <w:rFonts w:ascii="Calibri" w:eastAsiaTheme="majorEastAsia" w:hAnsi="Calibri" w:cs="Calibri"/>
          <w:b/>
          <w:color w:val="000000" w:themeColor="text1"/>
          <w:sz w:val="40"/>
          <w:szCs w:val="32"/>
        </w:rPr>
        <w:t>C</w:t>
      </w:r>
      <w:r>
        <w:rPr>
          <w:rFonts w:ascii="Calibri" w:eastAsiaTheme="majorEastAsia" w:hAnsi="Calibri" w:cs="Calibri"/>
          <w:b/>
          <w:color w:val="000000" w:themeColor="text1"/>
          <w:sz w:val="40"/>
          <w:szCs w:val="32"/>
        </w:rPr>
        <w:t>lub</w:t>
      </w:r>
      <w:r w:rsidRPr="00B224DC">
        <w:rPr>
          <w:rFonts w:ascii="Calibri" w:eastAsiaTheme="majorEastAsia" w:hAnsi="Calibri" w:cs="Calibri"/>
          <w:b/>
          <w:color w:val="000000" w:themeColor="text1"/>
          <w:sz w:val="40"/>
          <w:szCs w:val="32"/>
        </w:rPr>
        <w:t xml:space="preserve"> P</w:t>
      </w:r>
      <w:r>
        <w:rPr>
          <w:rFonts w:ascii="Calibri" w:eastAsiaTheme="majorEastAsia" w:hAnsi="Calibri" w:cs="Calibri"/>
          <w:b/>
          <w:color w:val="000000" w:themeColor="text1"/>
          <w:sz w:val="40"/>
          <w:szCs w:val="32"/>
        </w:rPr>
        <w:t>remises</w:t>
      </w:r>
      <w:r w:rsidRPr="00B224DC">
        <w:rPr>
          <w:rFonts w:ascii="Calibri" w:eastAsiaTheme="majorEastAsia" w:hAnsi="Calibri" w:cs="Calibri"/>
          <w:b/>
          <w:color w:val="000000" w:themeColor="text1"/>
          <w:sz w:val="40"/>
          <w:szCs w:val="32"/>
        </w:rPr>
        <w:t xml:space="preserve"> </w:t>
      </w:r>
      <w:r>
        <w:rPr>
          <w:rFonts w:ascii="Calibri" w:eastAsiaTheme="majorEastAsia" w:hAnsi="Calibri" w:cs="Calibri"/>
          <w:b/>
          <w:color w:val="000000" w:themeColor="text1"/>
          <w:sz w:val="40"/>
          <w:szCs w:val="32"/>
        </w:rPr>
        <w:t>C</w:t>
      </w:r>
      <w:r w:rsidRPr="00B224DC">
        <w:rPr>
          <w:rFonts w:ascii="Calibri" w:eastAsiaTheme="majorEastAsia" w:hAnsi="Calibri" w:cs="Calibri"/>
          <w:b/>
          <w:color w:val="000000" w:themeColor="text1"/>
          <w:sz w:val="40"/>
          <w:szCs w:val="32"/>
        </w:rPr>
        <w:t>ertificate</w:t>
      </w:r>
    </w:p>
    <w:p w14:paraId="754CB4D1" w14:textId="676AA4D9" w:rsidR="00583622" w:rsidRPr="00583622" w:rsidRDefault="00583622" w:rsidP="00B224DC">
      <w:pPr>
        <w:ind w:left="-709"/>
        <w:rPr>
          <w:rFonts w:asciiTheme="minorHAnsi" w:hAnsiTheme="minorHAnsi" w:cstheme="minorHAnsi"/>
          <w:b/>
          <w:bCs/>
          <w:sz w:val="32"/>
          <w:szCs w:val="32"/>
        </w:rPr>
      </w:pPr>
      <w:r w:rsidRPr="00583622">
        <w:rPr>
          <w:rFonts w:asciiTheme="minorHAnsi" w:hAnsiTheme="minorHAnsi" w:cstheme="minorHAnsi"/>
          <w:b/>
          <w:bCs/>
          <w:sz w:val="32"/>
          <w:szCs w:val="32"/>
        </w:rPr>
        <w:t>Licensing Act 2003</w:t>
      </w:r>
    </w:p>
    <w:p w14:paraId="1AC1B84E" w14:textId="77777777" w:rsidR="00583622" w:rsidRPr="00583622" w:rsidRDefault="00583622" w:rsidP="00583622">
      <w:pPr>
        <w:ind w:left="-709"/>
      </w:pPr>
    </w:p>
    <w:p w14:paraId="14C83DEA" w14:textId="77777777" w:rsidR="00193F7D" w:rsidRPr="00C323B6" w:rsidRDefault="00193F7D" w:rsidP="00193F7D">
      <w:pPr>
        <w:ind w:left="-709" w:right="-625"/>
        <w:rPr>
          <w:rFonts w:asciiTheme="minorHAnsi" w:hAnsiTheme="minorHAnsi" w:cstheme="minorHAnsi"/>
          <w:sz w:val="32"/>
          <w:szCs w:val="32"/>
        </w:rPr>
      </w:pPr>
    </w:p>
    <w:p w14:paraId="60FBE89D" w14:textId="77777777" w:rsidR="00E4175D" w:rsidRPr="00583622" w:rsidRDefault="00E4175D" w:rsidP="00193F7D">
      <w:pPr>
        <w:ind w:left="-709" w:right="-625"/>
        <w:rPr>
          <w:rFonts w:asciiTheme="minorHAnsi" w:hAnsiTheme="minorHAnsi" w:cstheme="minorHAnsi"/>
          <w:sz w:val="24"/>
          <w:szCs w:val="24"/>
        </w:rPr>
      </w:pPr>
      <w:r w:rsidRPr="00583622">
        <w:rPr>
          <w:rFonts w:asciiTheme="minorHAnsi" w:hAnsiTheme="minorHAnsi" w:cstheme="minorHAnsi"/>
          <w:sz w:val="24"/>
          <w:szCs w:val="24"/>
        </w:rPr>
        <w:t xml:space="preserve">An application has been made by: </w:t>
      </w:r>
    </w:p>
    <w:p w14:paraId="3B17A820" w14:textId="77777777" w:rsidR="00E4175D" w:rsidRPr="00583622" w:rsidRDefault="00566A84" w:rsidP="00193F7D">
      <w:pPr>
        <w:ind w:left="-709" w:right="-625"/>
        <w:rPr>
          <w:rFonts w:asciiTheme="minorHAnsi" w:hAnsiTheme="minorHAnsi" w:cstheme="minorHAnsi"/>
          <w:color w:val="FF0000"/>
          <w:sz w:val="24"/>
          <w:szCs w:val="24"/>
        </w:rPr>
      </w:pPr>
      <w:r w:rsidRPr="00583622">
        <w:rPr>
          <w:rFonts w:asciiTheme="minorHAnsi" w:hAnsiTheme="minorHAnsi" w:cstheme="minorHAnsi"/>
          <w:color w:val="FF0000"/>
          <w:sz w:val="24"/>
          <w:szCs w:val="24"/>
        </w:rPr>
        <w:t>XXXXXXXXXXX</w:t>
      </w:r>
    </w:p>
    <w:p w14:paraId="1599AC58" w14:textId="77777777" w:rsidR="00FD1D96" w:rsidRPr="00583622" w:rsidRDefault="00FD1D96" w:rsidP="00193F7D">
      <w:pPr>
        <w:ind w:left="-709" w:right="-625"/>
        <w:rPr>
          <w:rFonts w:asciiTheme="minorHAnsi" w:hAnsiTheme="minorHAnsi" w:cstheme="minorHAnsi"/>
          <w:sz w:val="24"/>
          <w:szCs w:val="24"/>
        </w:rPr>
      </w:pPr>
    </w:p>
    <w:p w14:paraId="437561D8" w14:textId="6A6577E9" w:rsidR="00E4175D" w:rsidRPr="00583622" w:rsidRDefault="00E4175D" w:rsidP="00193F7D">
      <w:pPr>
        <w:ind w:left="-709" w:right="-625"/>
        <w:rPr>
          <w:rFonts w:asciiTheme="minorHAnsi" w:hAnsiTheme="minorHAnsi" w:cstheme="minorHAnsi"/>
          <w:sz w:val="24"/>
          <w:szCs w:val="24"/>
        </w:rPr>
      </w:pPr>
      <w:r w:rsidRPr="00583622">
        <w:rPr>
          <w:rFonts w:asciiTheme="minorHAnsi" w:hAnsiTheme="minorHAnsi" w:cstheme="minorHAnsi"/>
          <w:sz w:val="24"/>
          <w:szCs w:val="24"/>
        </w:rPr>
        <w:t xml:space="preserve">For the grant of a </w:t>
      </w:r>
      <w:r w:rsidR="00B224DC">
        <w:rPr>
          <w:rFonts w:asciiTheme="minorHAnsi" w:hAnsiTheme="minorHAnsi" w:cstheme="minorHAnsi"/>
          <w:sz w:val="24"/>
          <w:szCs w:val="24"/>
        </w:rPr>
        <w:t xml:space="preserve">club </w:t>
      </w:r>
      <w:r w:rsidRPr="00583622">
        <w:rPr>
          <w:rFonts w:asciiTheme="minorHAnsi" w:hAnsiTheme="minorHAnsi" w:cstheme="minorHAnsi"/>
          <w:sz w:val="24"/>
          <w:szCs w:val="24"/>
        </w:rPr>
        <w:t xml:space="preserve">premises </w:t>
      </w:r>
      <w:r w:rsidR="00B224DC">
        <w:rPr>
          <w:rFonts w:asciiTheme="minorHAnsi" w:hAnsiTheme="minorHAnsi" w:cstheme="minorHAnsi"/>
          <w:sz w:val="24"/>
          <w:szCs w:val="24"/>
        </w:rPr>
        <w:t>certificate</w:t>
      </w:r>
      <w:r w:rsidRPr="00583622">
        <w:rPr>
          <w:rFonts w:asciiTheme="minorHAnsi" w:hAnsiTheme="minorHAnsi" w:cstheme="minorHAnsi"/>
          <w:sz w:val="24"/>
          <w:szCs w:val="24"/>
        </w:rPr>
        <w:t xml:space="preserve"> in respect of:</w:t>
      </w:r>
    </w:p>
    <w:p w14:paraId="093765F3" w14:textId="77777777" w:rsidR="00E4175D" w:rsidRPr="00583622" w:rsidRDefault="00566A84" w:rsidP="00193F7D">
      <w:pPr>
        <w:ind w:left="-709" w:right="-625"/>
        <w:rPr>
          <w:rFonts w:asciiTheme="minorHAnsi" w:hAnsiTheme="minorHAnsi" w:cstheme="minorHAnsi"/>
          <w:color w:val="FF0000"/>
          <w:sz w:val="24"/>
          <w:szCs w:val="24"/>
        </w:rPr>
      </w:pPr>
      <w:r w:rsidRPr="00583622">
        <w:rPr>
          <w:rFonts w:asciiTheme="minorHAnsi" w:hAnsiTheme="minorHAnsi" w:cstheme="minorHAnsi"/>
          <w:color w:val="FF0000"/>
          <w:sz w:val="24"/>
          <w:szCs w:val="24"/>
        </w:rPr>
        <w:t>XXXXXXXXXXX</w:t>
      </w:r>
    </w:p>
    <w:p w14:paraId="2D4EE3E2" w14:textId="77777777" w:rsidR="00FD1D96" w:rsidRPr="00583622" w:rsidRDefault="00FD1D96" w:rsidP="00193F7D">
      <w:pPr>
        <w:ind w:left="-709" w:right="-625"/>
        <w:rPr>
          <w:rFonts w:asciiTheme="minorHAnsi" w:hAnsiTheme="minorHAnsi" w:cstheme="minorHAnsi"/>
          <w:sz w:val="24"/>
          <w:szCs w:val="24"/>
        </w:rPr>
      </w:pPr>
    </w:p>
    <w:p w14:paraId="46892F51" w14:textId="77777777" w:rsidR="00E4175D" w:rsidRPr="00583622" w:rsidRDefault="00E4175D" w:rsidP="00193F7D">
      <w:pPr>
        <w:ind w:left="-709" w:right="-625"/>
        <w:rPr>
          <w:rFonts w:asciiTheme="minorHAnsi" w:hAnsiTheme="minorHAnsi" w:cstheme="minorHAnsi"/>
          <w:sz w:val="24"/>
          <w:szCs w:val="24"/>
        </w:rPr>
      </w:pPr>
      <w:r w:rsidRPr="00583622">
        <w:rPr>
          <w:rFonts w:asciiTheme="minorHAnsi" w:hAnsiTheme="minorHAnsi" w:cstheme="minorHAnsi"/>
          <w:sz w:val="24"/>
          <w:szCs w:val="24"/>
        </w:rPr>
        <w:t>The licensable activities proposed are as follows:</w:t>
      </w:r>
    </w:p>
    <w:p w14:paraId="17E90494" w14:textId="77777777" w:rsidR="00E4175D" w:rsidRPr="00583622" w:rsidRDefault="00566A84" w:rsidP="00193F7D">
      <w:pPr>
        <w:ind w:left="-709" w:right="-625"/>
        <w:rPr>
          <w:rFonts w:asciiTheme="minorHAnsi" w:hAnsiTheme="minorHAnsi" w:cstheme="minorHAnsi"/>
          <w:color w:val="FF0000"/>
          <w:sz w:val="24"/>
          <w:szCs w:val="24"/>
        </w:rPr>
      </w:pPr>
      <w:r w:rsidRPr="00583622">
        <w:rPr>
          <w:rFonts w:asciiTheme="minorHAnsi" w:hAnsiTheme="minorHAnsi" w:cstheme="minorHAnsi"/>
          <w:color w:val="FF0000"/>
          <w:sz w:val="24"/>
          <w:szCs w:val="24"/>
        </w:rPr>
        <w:t>XXXXXXXXXXX</w:t>
      </w:r>
    </w:p>
    <w:p w14:paraId="6161668C" w14:textId="77777777" w:rsidR="00FD1D96" w:rsidRPr="00583622" w:rsidRDefault="00FD1D96" w:rsidP="00193F7D">
      <w:pPr>
        <w:ind w:left="-709" w:right="-625"/>
        <w:rPr>
          <w:rFonts w:asciiTheme="minorHAnsi" w:hAnsiTheme="minorHAnsi" w:cstheme="minorHAnsi"/>
          <w:sz w:val="24"/>
          <w:szCs w:val="24"/>
        </w:rPr>
      </w:pPr>
    </w:p>
    <w:p w14:paraId="70A7FF51" w14:textId="77777777" w:rsidR="00FD1D96" w:rsidRPr="00583622" w:rsidRDefault="00FD1D96" w:rsidP="00193F7D">
      <w:pPr>
        <w:ind w:left="-709" w:right="-625"/>
        <w:rPr>
          <w:rFonts w:asciiTheme="minorHAnsi" w:hAnsiTheme="minorHAnsi" w:cstheme="minorHAnsi"/>
          <w:sz w:val="24"/>
          <w:szCs w:val="24"/>
        </w:rPr>
      </w:pPr>
    </w:p>
    <w:p w14:paraId="77FACD4B" w14:textId="77777777" w:rsidR="00E4175D" w:rsidRPr="00583622" w:rsidRDefault="00E4175D" w:rsidP="00193F7D">
      <w:pPr>
        <w:ind w:left="-709" w:right="-625"/>
        <w:rPr>
          <w:rFonts w:asciiTheme="minorHAnsi" w:hAnsiTheme="minorHAnsi" w:cstheme="minorHAnsi"/>
          <w:sz w:val="24"/>
          <w:szCs w:val="24"/>
        </w:rPr>
      </w:pPr>
      <w:r w:rsidRPr="00583622">
        <w:rPr>
          <w:rFonts w:asciiTheme="minorHAnsi" w:hAnsiTheme="minorHAnsi" w:cstheme="minorHAnsi"/>
          <w:sz w:val="24"/>
          <w:szCs w:val="24"/>
        </w:rPr>
        <w:t xml:space="preserve">Full details of this application and the proposed activities may be viewed </w:t>
      </w:r>
      <w:r w:rsidR="00811578" w:rsidRPr="00583622">
        <w:rPr>
          <w:rFonts w:asciiTheme="minorHAnsi" w:hAnsiTheme="minorHAnsi" w:cstheme="minorHAnsi"/>
          <w:sz w:val="24"/>
          <w:szCs w:val="24"/>
        </w:rPr>
        <w:t xml:space="preserve">during normal office hours </w:t>
      </w:r>
      <w:r w:rsidRPr="00583622">
        <w:rPr>
          <w:rFonts w:asciiTheme="minorHAnsi" w:hAnsiTheme="minorHAnsi" w:cstheme="minorHAnsi"/>
          <w:sz w:val="24"/>
          <w:szCs w:val="24"/>
        </w:rPr>
        <w:t xml:space="preserve">at the Council Offices of </w:t>
      </w:r>
      <w:r w:rsidR="00C323B6" w:rsidRPr="00583622">
        <w:rPr>
          <w:rFonts w:asciiTheme="minorHAnsi" w:hAnsiTheme="minorHAnsi" w:cstheme="minorHAnsi"/>
          <w:sz w:val="24"/>
          <w:szCs w:val="24"/>
        </w:rPr>
        <w:t xml:space="preserve">Buckinghamshire </w:t>
      </w:r>
      <w:r w:rsidRPr="00583622">
        <w:rPr>
          <w:rFonts w:asciiTheme="minorHAnsi" w:hAnsiTheme="minorHAnsi" w:cstheme="minorHAnsi"/>
          <w:sz w:val="24"/>
          <w:szCs w:val="24"/>
        </w:rPr>
        <w:t xml:space="preserve">Council, </w:t>
      </w:r>
      <w:r w:rsidR="00CB5E28">
        <w:rPr>
          <w:rFonts w:asciiTheme="minorHAnsi" w:hAnsiTheme="minorHAnsi" w:cstheme="minorHAnsi"/>
          <w:sz w:val="24"/>
          <w:szCs w:val="24"/>
        </w:rPr>
        <w:t xml:space="preserve">The Gateway, Gatehouse Road, Aylesbury, Buckinghamshire, </w:t>
      </w:r>
      <w:r w:rsidR="00CB5E28" w:rsidRPr="00CB5E28">
        <w:rPr>
          <w:rFonts w:asciiTheme="minorHAnsi" w:hAnsiTheme="minorHAnsi" w:cstheme="minorHAnsi"/>
          <w:sz w:val="24"/>
          <w:szCs w:val="24"/>
        </w:rPr>
        <w:t>HP19 8FF</w:t>
      </w:r>
      <w:r w:rsidRPr="00583622">
        <w:rPr>
          <w:rFonts w:asciiTheme="minorHAnsi" w:hAnsiTheme="minorHAnsi" w:cstheme="minorHAnsi"/>
          <w:sz w:val="24"/>
          <w:szCs w:val="24"/>
        </w:rPr>
        <w:t xml:space="preserve"> or </w:t>
      </w:r>
      <w:r w:rsidR="00811578" w:rsidRPr="00583622">
        <w:rPr>
          <w:rFonts w:asciiTheme="minorHAnsi" w:hAnsiTheme="minorHAnsi" w:cstheme="minorHAnsi"/>
          <w:sz w:val="24"/>
          <w:szCs w:val="24"/>
        </w:rPr>
        <w:t>at</w:t>
      </w:r>
      <w:r w:rsidRPr="00583622">
        <w:rPr>
          <w:rFonts w:asciiTheme="minorHAnsi" w:hAnsiTheme="minorHAnsi" w:cstheme="minorHAnsi"/>
          <w:sz w:val="24"/>
          <w:szCs w:val="24"/>
        </w:rPr>
        <w:t xml:space="preserve"> </w:t>
      </w:r>
      <w:r w:rsidR="00C323B6" w:rsidRPr="00583622">
        <w:rPr>
          <w:rFonts w:asciiTheme="minorHAnsi" w:hAnsiTheme="minorHAnsi" w:cstheme="minorHAnsi"/>
          <w:sz w:val="24"/>
          <w:szCs w:val="24"/>
        </w:rPr>
        <w:t xml:space="preserve">the </w:t>
      </w:r>
      <w:r w:rsidR="00CB5E28">
        <w:rPr>
          <w:rFonts w:asciiTheme="minorHAnsi" w:hAnsiTheme="minorHAnsi" w:cstheme="minorHAnsi"/>
          <w:sz w:val="24"/>
          <w:szCs w:val="24"/>
        </w:rPr>
        <w:t>Buckinghamshire Council website</w:t>
      </w:r>
      <w:r w:rsidR="008B1942">
        <w:rPr>
          <w:rFonts w:asciiTheme="minorHAnsi" w:hAnsiTheme="minorHAnsi" w:cstheme="minorHAnsi"/>
          <w:sz w:val="24"/>
          <w:szCs w:val="24"/>
        </w:rPr>
        <w:t>.</w:t>
      </w:r>
    </w:p>
    <w:p w14:paraId="6BA2B4A6" w14:textId="77777777" w:rsidR="00E4175D" w:rsidRPr="00583622" w:rsidRDefault="00E4175D">
      <w:pPr>
        <w:rPr>
          <w:rFonts w:asciiTheme="minorHAnsi" w:hAnsiTheme="minorHAnsi" w:cstheme="minorHAnsi"/>
          <w:sz w:val="24"/>
          <w:szCs w:val="24"/>
        </w:rPr>
      </w:pPr>
    </w:p>
    <w:p w14:paraId="5BF92EA0" w14:textId="77777777" w:rsidR="00193F7D" w:rsidRPr="00583622" w:rsidRDefault="00193F7D" w:rsidP="00EC3759">
      <w:pPr>
        <w:ind w:left="-709" w:right="-625"/>
        <w:rPr>
          <w:rFonts w:asciiTheme="minorHAnsi" w:hAnsiTheme="minorHAnsi" w:cstheme="minorHAnsi"/>
          <w:sz w:val="24"/>
          <w:szCs w:val="24"/>
        </w:rPr>
      </w:pPr>
      <w:r w:rsidRPr="00583622">
        <w:rPr>
          <w:rFonts w:asciiTheme="minorHAnsi" w:hAnsiTheme="minorHAnsi" w:cstheme="minorHAnsi"/>
          <w:sz w:val="24"/>
          <w:szCs w:val="24"/>
        </w:rPr>
        <w:t xml:space="preserve">If you wish to make a representation in respect of this application, you must e-mail </w:t>
      </w:r>
      <w:hyperlink r:id="rId10" w:history="1">
        <w:r w:rsidR="00CB5E28" w:rsidRPr="00A9569F">
          <w:rPr>
            <w:rStyle w:val="Hyperlink"/>
            <w:rFonts w:asciiTheme="minorHAnsi" w:hAnsiTheme="minorHAnsi" w:cstheme="minorHAnsi"/>
            <w:sz w:val="24"/>
            <w:szCs w:val="24"/>
          </w:rPr>
          <w:t>licensing@buckinghamshire.gov.uk</w:t>
        </w:r>
      </w:hyperlink>
      <w:r w:rsidRPr="00583622">
        <w:rPr>
          <w:rFonts w:asciiTheme="minorHAnsi" w:hAnsiTheme="minorHAnsi" w:cstheme="minorHAnsi"/>
          <w:sz w:val="24"/>
          <w:szCs w:val="24"/>
        </w:rPr>
        <w:t xml:space="preserve"> or write to Licensing Section, </w:t>
      </w:r>
      <w:r w:rsidR="00CB5E28" w:rsidRPr="00583622">
        <w:rPr>
          <w:rFonts w:asciiTheme="minorHAnsi" w:hAnsiTheme="minorHAnsi" w:cstheme="minorHAnsi"/>
          <w:sz w:val="24"/>
          <w:szCs w:val="24"/>
        </w:rPr>
        <w:t xml:space="preserve">Buckinghamshire Council, </w:t>
      </w:r>
      <w:r w:rsidR="00CB5E28">
        <w:rPr>
          <w:rFonts w:asciiTheme="minorHAnsi" w:hAnsiTheme="minorHAnsi" w:cstheme="minorHAnsi"/>
          <w:sz w:val="24"/>
          <w:szCs w:val="24"/>
        </w:rPr>
        <w:t xml:space="preserve">The Gateway, Gatehouse Road, Aylesbury, Buckinghamshire, </w:t>
      </w:r>
      <w:r w:rsidR="00CB5E28" w:rsidRPr="00CB5E28">
        <w:rPr>
          <w:rFonts w:asciiTheme="minorHAnsi" w:hAnsiTheme="minorHAnsi" w:cstheme="minorHAnsi"/>
          <w:sz w:val="24"/>
          <w:szCs w:val="24"/>
        </w:rPr>
        <w:t>HP19 8FF</w:t>
      </w:r>
    </w:p>
    <w:p w14:paraId="017EA6BE" w14:textId="77777777" w:rsidR="00193F7D" w:rsidRPr="00583622" w:rsidRDefault="00193F7D" w:rsidP="00193F7D">
      <w:pPr>
        <w:ind w:left="-709" w:right="-625"/>
        <w:rPr>
          <w:rFonts w:asciiTheme="minorHAnsi" w:hAnsiTheme="minorHAnsi" w:cstheme="minorHAnsi"/>
          <w:sz w:val="24"/>
          <w:szCs w:val="24"/>
        </w:rPr>
      </w:pPr>
    </w:p>
    <w:p w14:paraId="72CF68BD" w14:textId="77777777" w:rsidR="00193F7D" w:rsidRPr="00583622" w:rsidRDefault="00193F7D" w:rsidP="00193F7D">
      <w:pPr>
        <w:ind w:left="-709" w:right="-625"/>
        <w:rPr>
          <w:rFonts w:asciiTheme="minorHAnsi" w:hAnsiTheme="minorHAnsi" w:cstheme="minorHAnsi"/>
          <w:sz w:val="24"/>
          <w:szCs w:val="24"/>
        </w:rPr>
      </w:pPr>
      <w:r w:rsidRPr="00583622">
        <w:rPr>
          <w:rFonts w:asciiTheme="minorHAnsi" w:hAnsiTheme="minorHAnsi" w:cstheme="minorHAnsi"/>
          <w:sz w:val="24"/>
          <w:szCs w:val="24"/>
        </w:rPr>
        <w:t xml:space="preserve">Your representation must be received by </w:t>
      </w:r>
      <w:r w:rsidR="00FD1D96" w:rsidRPr="00583622">
        <w:rPr>
          <w:rFonts w:asciiTheme="minorHAnsi" w:hAnsiTheme="minorHAnsi" w:cstheme="minorHAnsi"/>
          <w:color w:val="FF0000"/>
          <w:sz w:val="24"/>
          <w:szCs w:val="24"/>
        </w:rPr>
        <w:t>XXXXXXXXXXX</w:t>
      </w:r>
      <w:r w:rsidR="00FD1D96" w:rsidRPr="00583622">
        <w:rPr>
          <w:rFonts w:asciiTheme="minorHAnsi" w:hAnsiTheme="minorHAnsi" w:cstheme="minorHAnsi"/>
          <w:sz w:val="24"/>
          <w:szCs w:val="24"/>
        </w:rPr>
        <w:t xml:space="preserve"> </w:t>
      </w:r>
      <w:r w:rsidRPr="00583622">
        <w:rPr>
          <w:rFonts w:asciiTheme="minorHAnsi" w:hAnsiTheme="minorHAnsi" w:cstheme="minorHAnsi"/>
          <w:sz w:val="24"/>
          <w:szCs w:val="24"/>
        </w:rPr>
        <w:t xml:space="preserve">and should clearly states the grounds upon which the representations are made. </w:t>
      </w:r>
    </w:p>
    <w:p w14:paraId="19F210D3" w14:textId="77777777" w:rsidR="00193F7D" w:rsidRPr="00583622" w:rsidRDefault="00193F7D" w:rsidP="00193F7D">
      <w:pPr>
        <w:ind w:left="-709" w:right="-625"/>
        <w:rPr>
          <w:rFonts w:asciiTheme="minorHAnsi" w:hAnsiTheme="minorHAnsi" w:cstheme="minorHAnsi"/>
          <w:sz w:val="24"/>
          <w:szCs w:val="24"/>
        </w:rPr>
      </w:pPr>
    </w:p>
    <w:p w14:paraId="767C3EE6" w14:textId="77777777" w:rsidR="00193F7D" w:rsidRPr="00583622" w:rsidRDefault="00193F7D" w:rsidP="00193F7D">
      <w:pPr>
        <w:ind w:left="-709" w:right="-625"/>
        <w:rPr>
          <w:rFonts w:asciiTheme="minorHAnsi" w:hAnsiTheme="minorHAnsi" w:cstheme="minorHAnsi"/>
          <w:sz w:val="24"/>
          <w:szCs w:val="24"/>
        </w:rPr>
      </w:pPr>
      <w:r w:rsidRPr="00583622">
        <w:rPr>
          <w:rFonts w:asciiTheme="minorHAnsi" w:hAnsiTheme="minorHAnsi" w:cstheme="minorHAnsi"/>
          <w:sz w:val="24"/>
          <w:szCs w:val="24"/>
        </w:rPr>
        <w:t xml:space="preserve">It is an offence for anyone knowingly or recklessly to make a false statement in connection </w:t>
      </w:r>
      <w:r w:rsidR="004062B2">
        <w:rPr>
          <w:rFonts w:asciiTheme="minorHAnsi" w:hAnsiTheme="minorHAnsi" w:cstheme="minorHAnsi"/>
          <w:sz w:val="24"/>
          <w:szCs w:val="24"/>
        </w:rPr>
        <w:t>with a licence application. The</w:t>
      </w:r>
      <w:r w:rsidR="004062B2" w:rsidRPr="004062B2">
        <w:rPr>
          <w:rFonts w:asciiTheme="minorHAnsi" w:hAnsiTheme="minorHAnsi" w:cstheme="minorHAnsi"/>
          <w:sz w:val="24"/>
          <w:szCs w:val="24"/>
        </w:rPr>
        <w:t xml:space="preserve"> fine for which a person is liable on summary conviction is unlimited.</w:t>
      </w:r>
    </w:p>
    <w:p w14:paraId="1785EC00" w14:textId="77777777" w:rsidR="00E4175D" w:rsidRPr="00583622" w:rsidRDefault="00E4175D">
      <w:pPr>
        <w:rPr>
          <w:rFonts w:asciiTheme="minorHAnsi" w:hAnsiTheme="minorHAnsi" w:cstheme="minorHAnsi"/>
          <w:sz w:val="24"/>
          <w:szCs w:val="24"/>
        </w:rPr>
      </w:pPr>
    </w:p>
    <w:p w14:paraId="07BB8BF4" w14:textId="77777777" w:rsidR="00E4175D" w:rsidRPr="00583622" w:rsidRDefault="00E4175D">
      <w:pPr>
        <w:rPr>
          <w:rFonts w:asciiTheme="minorHAnsi" w:hAnsiTheme="minorHAnsi" w:cstheme="minorHAnsi"/>
          <w:sz w:val="24"/>
          <w:szCs w:val="24"/>
        </w:rPr>
      </w:pPr>
    </w:p>
    <w:p w14:paraId="40F4BBD9" w14:textId="77777777" w:rsidR="00E4175D" w:rsidRDefault="00E4175D" w:rsidP="00193F7D">
      <w:pPr>
        <w:ind w:left="-709"/>
        <w:rPr>
          <w:rFonts w:asciiTheme="minorHAnsi" w:hAnsiTheme="minorHAnsi" w:cstheme="minorHAnsi"/>
          <w:color w:val="FF0000"/>
          <w:sz w:val="24"/>
          <w:szCs w:val="24"/>
        </w:rPr>
      </w:pPr>
      <w:r w:rsidRPr="00583622">
        <w:rPr>
          <w:rFonts w:asciiTheme="minorHAnsi" w:hAnsiTheme="minorHAnsi" w:cstheme="minorHAnsi"/>
          <w:sz w:val="24"/>
          <w:szCs w:val="24"/>
        </w:rPr>
        <w:t>Dated</w:t>
      </w:r>
      <w:r w:rsidR="00193F7D" w:rsidRPr="00583622">
        <w:rPr>
          <w:rFonts w:asciiTheme="minorHAnsi" w:hAnsiTheme="minorHAnsi" w:cstheme="minorHAnsi"/>
          <w:sz w:val="24"/>
          <w:szCs w:val="24"/>
        </w:rPr>
        <w:t xml:space="preserve">:  </w:t>
      </w:r>
      <w:r w:rsidR="00FD1D96" w:rsidRPr="00583622">
        <w:rPr>
          <w:rFonts w:asciiTheme="minorHAnsi" w:hAnsiTheme="minorHAnsi" w:cstheme="minorHAnsi"/>
          <w:color w:val="FF0000"/>
          <w:sz w:val="24"/>
          <w:szCs w:val="24"/>
        </w:rPr>
        <w:t>XXXXXXXXXXX</w:t>
      </w:r>
    </w:p>
    <w:p w14:paraId="4F1F7DD2" w14:textId="77777777" w:rsidR="00B224DC" w:rsidRDefault="00B224DC" w:rsidP="00193F7D">
      <w:pPr>
        <w:ind w:left="-709"/>
        <w:rPr>
          <w:rFonts w:asciiTheme="minorHAnsi" w:hAnsiTheme="minorHAnsi" w:cstheme="minorHAnsi"/>
          <w:color w:val="FF0000"/>
          <w:sz w:val="24"/>
          <w:szCs w:val="24"/>
        </w:rPr>
      </w:pPr>
    </w:p>
    <w:p w14:paraId="51809631" w14:textId="77777777" w:rsidR="00B224DC" w:rsidRDefault="00B224DC" w:rsidP="00193F7D">
      <w:pPr>
        <w:ind w:left="-709"/>
        <w:rPr>
          <w:rFonts w:asciiTheme="minorHAnsi" w:hAnsiTheme="minorHAnsi" w:cstheme="minorHAnsi"/>
          <w:color w:val="FF0000"/>
          <w:sz w:val="24"/>
          <w:szCs w:val="24"/>
        </w:rPr>
      </w:pPr>
    </w:p>
    <w:p w14:paraId="4B578B81" w14:textId="77777777" w:rsidR="00B224DC" w:rsidRDefault="00B224DC" w:rsidP="00193F7D">
      <w:pPr>
        <w:ind w:left="-709"/>
        <w:rPr>
          <w:rFonts w:asciiTheme="minorHAnsi" w:hAnsiTheme="minorHAnsi" w:cstheme="minorHAnsi"/>
          <w:color w:val="FF0000"/>
          <w:sz w:val="24"/>
          <w:szCs w:val="24"/>
        </w:rPr>
      </w:pPr>
    </w:p>
    <w:p w14:paraId="39FF2FF6" w14:textId="77777777" w:rsidR="00B224DC" w:rsidRDefault="00B224DC" w:rsidP="00193F7D">
      <w:pPr>
        <w:ind w:left="-709"/>
        <w:rPr>
          <w:rFonts w:asciiTheme="minorHAnsi" w:hAnsiTheme="minorHAnsi" w:cstheme="minorHAnsi"/>
          <w:color w:val="FF0000"/>
          <w:sz w:val="24"/>
          <w:szCs w:val="24"/>
        </w:rPr>
      </w:pPr>
    </w:p>
    <w:p w14:paraId="5CA52D34" w14:textId="77777777" w:rsidR="00B224DC" w:rsidRDefault="00B224DC" w:rsidP="00193F7D">
      <w:pPr>
        <w:ind w:left="-709"/>
        <w:rPr>
          <w:rFonts w:asciiTheme="minorHAnsi" w:hAnsiTheme="minorHAnsi" w:cstheme="minorHAnsi"/>
          <w:color w:val="FF0000"/>
          <w:sz w:val="24"/>
          <w:szCs w:val="24"/>
        </w:rPr>
      </w:pPr>
    </w:p>
    <w:p w14:paraId="442089A9" w14:textId="77777777" w:rsidR="00B224DC" w:rsidRDefault="00B224DC" w:rsidP="00193F7D">
      <w:pPr>
        <w:ind w:left="-709"/>
        <w:rPr>
          <w:rFonts w:asciiTheme="minorHAnsi" w:hAnsiTheme="minorHAnsi" w:cstheme="minorHAnsi"/>
          <w:color w:val="FF0000"/>
          <w:sz w:val="24"/>
          <w:szCs w:val="24"/>
        </w:rPr>
      </w:pPr>
    </w:p>
    <w:p w14:paraId="597E5A0F" w14:textId="77777777" w:rsidR="00B224DC" w:rsidRDefault="00B224DC" w:rsidP="00193F7D">
      <w:pPr>
        <w:ind w:left="-709"/>
        <w:rPr>
          <w:rFonts w:asciiTheme="minorHAnsi" w:hAnsiTheme="minorHAnsi" w:cstheme="minorHAnsi"/>
          <w:color w:val="FF0000"/>
          <w:sz w:val="24"/>
          <w:szCs w:val="24"/>
        </w:rPr>
      </w:pPr>
    </w:p>
    <w:p w14:paraId="02876A22" w14:textId="77777777" w:rsidR="00B224DC" w:rsidRDefault="00B224DC" w:rsidP="00193F7D">
      <w:pPr>
        <w:ind w:left="-709"/>
        <w:rPr>
          <w:rFonts w:asciiTheme="minorHAnsi" w:hAnsiTheme="minorHAnsi" w:cstheme="minorHAnsi"/>
          <w:color w:val="FF0000"/>
          <w:sz w:val="24"/>
          <w:szCs w:val="24"/>
        </w:rPr>
      </w:pPr>
    </w:p>
    <w:p w14:paraId="1FA757B6" w14:textId="77777777" w:rsidR="00B224DC" w:rsidRDefault="00B224DC" w:rsidP="00193F7D">
      <w:pPr>
        <w:ind w:left="-709"/>
        <w:rPr>
          <w:rFonts w:asciiTheme="minorHAnsi" w:hAnsiTheme="minorHAnsi" w:cstheme="minorHAnsi"/>
          <w:color w:val="FF0000"/>
          <w:sz w:val="24"/>
          <w:szCs w:val="24"/>
        </w:rPr>
      </w:pPr>
    </w:p>
    <w:p w14:paraId="37AA6C78" w14:textId="77777777" w:rsidR="00B224DC" w:rsidRDefault="00B224DC" w:rsidP="00193F7D">
      <w:pPr>
        <w:ind w:left="-709"/>
        <w:rPr>
          <w:rFonts w:asciiTheme="minorHAnsi" w:hAnsiTheme="minorHAnsi" w:cstheme="minorHAnsi"/>
          <w:color w:val="FF0000"/>
          <w:sz w:val="24"/>
          <w:szCs w:val="24"/>
        </w:rPr>
      </w:pPr>
    </w:p>
    <w:p w14:paraId="1FB98C31" w14:textId="77777777" w:rsidR="00B224DC" w:rsidRDefault="00B224DC" w:rsidP="00193F7D">
      <w:pPr>
        <w:ind w:left="-709"/>
        <w:rPr>
          <w:rFonts w:asciiTheme="minorHAnsi" w:hAnsiTheme="minorHAnsi" w:cstheme="minorHAnsi"/>
          <w:color w:val="FF0000"/>
          <w:sz w:val="24"/>
          <w:szCs w:val="24"/>
        </w:rPr>
      </w:pPr>
    </w:p>
    <w:p w14:paraId="4908A70B" w14:textId="77777777" w:rsidR="00B224DC" w:rsidRDefault="00B224DC" w:rsidP="00193F7D">
      <w:pPr>
        <w:ind w:left="-709"/>
        <w:rPr>
          <w:rFonts w:asciiTheme="minorHAnsi" w:hAnsiTheme="minorHAnsi" w:cstheme="minorHAnsi"/>
          <w:color w:val="FF0000"/>
          <w:sz w:val="24"/>
          <w:szCs w:val="24"/>
        </w:rPr>
      </w:pPr>
    </w:p>
    <w:p w14:paraId="6C105203" w14:textId="77777777" w:rsidR="00B224DC" w:rsidRDefault="00B224DC" w:rsidP="00193F7D">
      <w:pPr>
        <w:ind w:left="-709"/>
        <w:rPr>
          <w:rFonts w:asciiTheme="minorHAnsi" w:hAnsiTheme="minorHAnsi" w:cstheme="minorHAnsi"/>
          <w:color w:val="FF0000"/>
          <w:sz w:val="24"/>
          <w:szCs w:val="24"/>
        </w:rPr>
      </w:pPr>
    </w:p>
    <w:p w14:paraId="07D72B52" w14:textId="77777777" w:rsidR="00B224DC" w:rsidRDefault="00B224DC" w:rsidP="00B224DC">
      <w:pPr>
        <w:autoSpaceDE w:val="0"/>
        <w:autoSpaceDN w:val="0"/>
        <w:adjustRightInd w:val="0"/>
        <w:spacing w:before="120"/>
        <w:jc w:val="center"/>
        <w:rPr>
          <w:rFonts w:asciiTheme="minorHAnsi" w:hAnsiTheme="minorHAnsi" w:cstheme="minorHAnsi"/>
          <w:b/>
        </w:rPr>
      </w:pPr>
    </w:p>
    <w:p w14:paraId="4D19611C" w14:textId="77777777" w:rsidR="00B224DC" w:rsidRDefault="00B224DC" w:rsidP="00B224DC">
      <w:pPr>
        <w:autoSpaceDE w:val="0"/>
        <w:autoSpaceDN w:val="0"/>
        <w:adjustRightInd w:val="0"/>
        <w:spacing w:before="120"/>
        <w:ind w:left="-709"/>
        <w:jc w:val="center"/>
        <w:rPr>
          <w:rFonts w:asciiTheme="minorHAnsi" w:hAnsiTheme="minorHAnsi" w:cstheme="minorHAnsi"/>
          <w:b/>
          <w:bCs/>
          <w:sz w:val="32"/>
          <w:szCs w:val="32"/>
        </w:rPr>
      </w:pPr>
      <w:r>
        <w:rPr>
          <w:rFonts w:asciiTheme="minorHAnsi" w:hAnsiTheme="minorHAnsi" w:cstheme="minorHAnsi"/>
          <w:b/>
          <w:bCs/>
          <w:sz w:val="32"/>
          <w:szCs w:val="32"/>
        </w:rPr>
        <w:t xml:space="preserve">       </w:t>
      </w:r>
      <w:r w:rsidRPr="00B224DC">
        <w:rPr>
          <w:rFonts w:asciiTheme="minorHAnsi" w:hAnsiTheme="minorHAnsi" w:cstheme="minorHAnsi"/>
          <w:b/>
          <w:bCs/>
          <w:sz w:val="32"/>
          <w:szCs w:val="32"/>
        </w:rPr>
        <w:t>Producing your own Public Notice</w:t>
      </w:r>
    </w:p>
    <w:p w14:paraId="1F42AABA" w14:textId="77777777" w:rsidR="00B224DC" w:rsidRDefault="00B224DC" w:rsidP="00B224DC">
      <w:pPr>
        <w:autoSpaceDE w:val="0"/>
        <w:autoSpaceDN w:val="0"/>
        <w:adjustRightInd w:val="0"/>
        <w:spacing w:before="120"/>
        <w:ind w:left="-709"/>
        <w:jc w:val="center"/>
        <w:rPr>
          <w:rFonts w:asciiTheme="minorHAnsi" w:hAnsiTheme="minorHAnsi" w:cstheme="minorHAnsi"/>
          <w:b/>
          <w:bCs/>
          <w:sz w:val="32"/>
          <w:szCs w:val="32"/>
        </w:rPr>
      </w:pPr>
    </w:p>
    <w:p w14:paraId="077907B6" w14:textId="77777777" w:rsidR="00B224DC" w:rsidRDefault="00B224DC" w:rsidP="00B224DC">
      <w:pPr>
        <w:autoSpaceDE w:val="0"/>
        <w:autoSpaceDN w:val="0"/>
        <w:adjustRightInd w:val="0"/>
        <w:spacing w:before="120"/>
        <w:ind w:left="-709"/>
        <w:rPr>
          <w:rFonts w:asciiTheme="minorHAnsi" w:hAnsiTheme="minorHAnsi" w:cstheme="minorHAnsi"/>
          <w:b/>
          <w:bCs/>
          <w:sz w:val="32"/>
          <w:szCs w:val="32"/>
        </w:rPr>
      </w:pPr>
      <w:r w:rsidRPr="00B224DC">
        <w:rPr>
          <w:rFonts w:asciiTheme="minorHAnsi" w:hAnsiTheme="minorHAnsi" w:cstheme="minorHAnsi"/>
          <w:sz w:val="24"/>
          <w:szCs w:val="24"/>
        </w:rPr>
        <w:t>If you wish to produce your own public notice please follow the guidelines detailed below.</w:t>
      </w:r>
    </w:p>
    <w:p w14:paraId="40C8F104" w14:textId="18A83153" w:rsidR="00B224DC" w:rsidRPr="00B224DC" w:rsidRDefault="00B224DC" w:rsidP="00B224DC">
      <w:pPr>
        <w:autoSpaceDE w:val="0"/>
        <w:autoSpaceDN w:val="0"/>
        <w:adjustRightInd w:val="0"/>
        <w:spacing w:before="120"/>
        <w:ind w:left="-709"/>
        <w:jc w:val="center"/>
        <w:rPr>
          <w:rFonts w:asciiTheme="minorHAnsi" w:hAnsiTheme="minorHAnsi" w:cstheme="minorHAnsi"/>
          <w:b/>
          <w:bCs/>
          <w:sz w:val="32"/>
          <w:szCs w:val="32"/>
        </w:rPr>
      </w:pPr>
      <w:r w:rsidRPr="00B224DC">
        <w:rPr>
          <w:rFonts w:asciiTheme="minorHAnsi" w:hAnsiTheme="minorHAnsi" w:cstheme="minorHAnsi"/>
          <w:sz w:val="24"/>
          <w:szCs w:val="24"/>
        </w:rPr>
        <w:t>The person making the application shall advertise the application containing the appropriate information set out below.</w:t>
      </w:r>
    </w:p>
    <w:p w14:paraId="77D2F9EC" w14:textId="77777777" w:rsidR="00B224DC" w:rsidRPr="00B224DC" w:rsidRDefault="00B224DC" w:rsidP="00B224DC">
      <w:pPr>
        <w:numPr>
          <w:ilvl w:val="0"/>
          <w:numId w:val="1"/>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For a period of no less than 28 consecutive days starting on the day on which the application was given to the relevant licensing authority by displaying a notice,</w:t>
      </w:r>
    </w:p>
    <w:p w14:paraId="73CAB9E8" w14:textId="77777777" w:rsidR="00B224DC" w:rsidRPr="00B224DC" w:rsidRDefault="00B224DC" w:rsidP="00B224DC">
      <w:pPr>
        <w:numPr>
          <w:ilvl w:val="1"/>
          <w:numId w:val="1"/>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 xml:space="preserve">Which is – </w:t>
      </w:r>
    </w:p>
    <w:p w14:paraId="434AFE21" w14:textId="77777777" w:rsidR="00B224DC" w:rsidRPr="00B224DC" w:rsidRDefault="00B224DC" w:rsidP="00B224DC">
      <w:pPr>
        <w:numPr>
          <w:ilvl w:val="0"/>
          <w:numId w:val="2"/>
        </w:numPr>
        <w:tabs>
          <w:tab w:val="clear" w:pos="1815"/>
          <w:tab w:val="num" w:pos="2175"/>
        </w:tabs>
        <w:autoSpaceDE w:val="0"/>
        <w:autoSpaceDN w:val="0"/>
        <w:adjustRightInd w:val="0"/>
        <w:spacing w:before="120"/>
        <w:ind w:left="2175"/>
        <w:rPr>
          <w:rFonts w:asciiTheme="minorHAnsi" w:hAnsiTheme="minorHAnsi" w:cstheme="minorHAnsi"/>
          <w:sz w:val="24"/>
          <w:szCs w:val="24"/>
        </w:rPr>
      </w:pPr>
      <w:r w:rsidRPr="00B224DC">
        <w:rPr>
          <w:rFonts w:asciiTheme="minorHAnsi" w:hAnsiTheme="minorHAnsi" w:cstheme="minorHAnsi"/>
          <w:sz w:val="24"/>
          <w:szCs w:val="24"/>
        </w:rPr>
        <w:t>of a size equal or larger than A4</w:t>
      </w:r>
    </w:p>
    <w:p w14:paraId="2F0413C7" w14:textId="77777777" w:rsidR="00B224DC" w:rsidRPr="00B224DC" w:rsidRDefault="00B224DC" w:rsidP="00B224DC">
      <w:pPr>
        <w:numPr>
          <w:ilvl w:val="0"/>
          <w:numId w:val="2"/>
        </w:numPr>
        <w:tabs>
          <w:tab w:val="clear" w:pos="1815"/>
          <w:tab w:val="num" w:pos="2175"/>
        </w:tabs>
        <w:autoSpaceDE w:val="0"/>
        <w:autoSpaceDN w:val="0"/>
        <w:adjustRightInd w:val="0"/>
        <w:spacing w:before="120"/>
        <w:ind w:left="2175"/>
        <w:rPr>
          <w:rFonts w:asciiTheme="minorHAnsi" w:hAnsiTheme="minorHAnsi" w:cstheme="minorHAnsi"/>
          <w:sz w:val="24"/>
          <w:szCs w:val="24"/>
        </w:rPr>
      </w:pPr>
      <w:r w:rsidRPr="00B224DC">
        <w:rPr>
          <w:rFonts w:asciiTheme="minorHAnsi" w:hAnsiTheme="minorHAnsi" w:cstheme="minorHAnsi"/>
          <w:sz w:val="24"/>
          <w:szCs w:val="24"/>
        </w:rPr>
        <w:t>of a pale blue colour</w:t>
      </w:r>
    </w:p>
    <w:p w14:paraId="4A778053" w14:textId="77777777" w:rsidR="00B224DC" w:rsidRPr="00B224DC" w:rsidRDefault="00B224DC" w:rsidP="00B224DC">
      <w:pPr>
        <w:numPr>
          <w:ilvl w:val="0"/>
          <w:numId w:val="2"/>
        </w:numPr>
        <w:tabs>
          <w:tab w:val="clear" w:pos="1815"/>
          <w:tab w:val="num" w:pos="2175"/>
        </w:tabs>
        <w:autoSpaceDE w:val="0"/>
        <w:autoSpaceDN w:val="0"/>
        <w:adjustRightInd w:val="0"/>
        <w:spacing w:before="120"/>
        <w:ind w:left="2175"/>
        <w:rPr>
          <w:rFonts w:asciiTheme="minorHAnsi" w:hAnsiTheme="minorHAnsi" w:cstheme="minorHAnsi"/>
          <w:sz w:val="24"/>
          <w:szCs w:val="24"/>
        </w:rPr>
      </w:pPr>
      <w:r w:rsidRPr="00B224DC">
        <w:rPr>
          <w:rFonts w:asciiTheme="minorHAnsi" w:hAnsiTheme="minorHAnsi" w:cstheme="minorHAnsi"/>
          <w:sz w:val="24"/>
          <w:szCs w:val="24"/>
        </w:rPr>
        <w:t>printed legibly in black ink or typed in black in a font of a size equal or larger than 16</w:t>
      </w:r>
    </w:p>
    <w:p w14:paraId="66AB5A03" w14:textId="77777777" w:rsidR="00B224DC" w:rsidRPr="00B224DC" w:rsidRDefault="00B224DC" w:rsidP="00B224DC">
      <w:pPr>
        <w:numPr>
          <w:ilvl w:val="1"/>
          <w:numId w:val="1"/>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in all cases, prominently at or on the premises to which the application relates where it can be conveniently read from the exterior of the premises and in the case of a premises covering an area of more than 50 meters square, a further notice in the same form and subject to the same requirements every fifty meters along the external perimeter of the premises abutting any highway; and</w:t>
      </w:r>
    </w:p>
    <w:p w14:paraId="2DB2F1D7" w14:textId="77777777" w:rsidR="00B224DC" w:rsidRPr="00B224DC" w:rsidRDefault="00B224DC" w:rsidP="00B224DC">
      <w:pPr>
        <w:numPr>
          <w:ilvl w:val="0"/>
          <w:numId w:val="1"/>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 xml:space="preserve">by publishing a notice – </w:t>
      </w:r>
    </w:p>
    <w:p w14:paraId="44F489F7" w14:textId="77777777" w:rsidR="00B224DC" w:rsidRPr="00B224DC" w:rsidRDefault="00B224DC" w:rsidP="00B224DC">
      <w:pPr>
        <w:numPr>
          <w:ilvl w:val="1"/>
          <w:numId w:val="1"/>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in a local newspaper or, if there is none, in a local newsletter, circulated or similar document, circulating in the vicinity of the premises;</w:t>
      </w:r>
    </w:p>
    <w:p w14:paraId="745D9FCB" w14:textId="77777777" w:rsidR="00B224DC" w:rsidRPr="00B224DC" w:rsidRDefault="00B224DC" w:rsidP="00B224DC">
      <w:pPr>
        <w:numPr>
          <w:ilvl w:val="1"/>
          <w:numId w:val="1"/>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on at least one occasion during the period of ten working days starting on the day after the day on which the application was given to the relevant licensing authority.</w:t>
      </w:r>
    </w:p>
    <w:p w14:paraId="091FADA1" w14:textId="77777777" w:rsidR="00B224DC" w:rsidRPr="00B224DC" w:rsidRDefault="00B224DC" w:rsidP="00B224DC">
      <w:p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In the case of an application for a new premises licence or club premises certificate, the notice shall contain a statement of the relevant licensable activities or relevant qualifying club activities as the case may require which it is proposed will be carried on or from the premises.</w:t>
      </w:r>
    </w:p>
    <w:p w14:paraId="11760F22" w14:textId="77777777" w:rsidR="00B224DC" w:rsidRPr="00B224DC" w:rsidRDefault="00B224DC" w:rsidP="00B224DC">
      <w:p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 xml:space="preserve">In all cases the notice shall state – </w:t>
      </w:r>
    </w:p>
    <w:p w14:paraId="27899A29" w14:textId="77777777" w:rsidR="00B224DC" w:rsidRPr="00B224DC" w:rsidRDefault="00B224DC" w:rsidP="00B224DC">
      <w:pPr>
        <w:numPr>
          <w:ilvl w:val="0"/>
          <w:numId w:val="3"/>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the name of the applicant;</w:t>
      </w:r>
    </w:p>
    <w:p w14:paraId="64EBD635" w14:textId="77777777" w:rsidR="00B224DC" w:rsidRPr="00B224DC" w:rsidRDefault="00B224DC" w:rsidP="00B224DC">
      <w:pPr>
        <w:numPr>
          <w:ilvl w:val="0"/>
          <w:numId w:val="3"/>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the postal address of the premises or club premises certificate, if any, or if there is no postal address for the premises or club premises a description of those premises sufficient to enable the location and extend of the premises to be identified;</w:t>
      </w:r>
    </w:p>
    <w:p w14:paraId="46859BC0" w14:textId="77777777" w:rsidR="00B224DC" w:rsidRPr="00B224DC" w:rsidRDefault="00B224DC" w:rsidP="00B224DC">
      <w:pPr>
        <w:numPr>
          <w:ilvl w:val="0"/>
          <w:numId w:val="3"/>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the postal address and, where applicable, the world wide web address where the register of the relevant licensing authority is kept and where and when the record of the application may be inspected;</w:t>
      </w:r>
    </w:p>
    <w:p w14:paraId="0EB4EF31" w14:textId="77777777" w:rsidR="00B224DC" w:rsidRPr="00B224DC" w:rsidRDefault="00B224DC" w:rsidP="00B224DC">
      <w:pPr>
        <w:numPr>
          <w:ilvl w:val="0"/>
          <w:numId w:val="3"/>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the date by which an interested party or responsible authority may make representations to the relevant licensing authority;</w:t>
      </w:r>
    </w:p>
    <w:p w14:paraId="4E48E77E" w14:textId="77777777" w:rsidR="00B224DC" w:rsidRPr="00B224DC" w:rsidRDefault="00B224DC" w:rsidP="00B224DC">
      <w:pPr>
        <w:numPr>
          <w:ilvl w:val="0"/>
          <w:numId w:val="3"/>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t>that representations shall be made in writing; and</w:t>
      </w:r>
    </w:p>
    <w:p w14:paraId="5DE5AB8E" w14:textId="77777777" w:rsidR="00B224DC" w:rsidRPr="00B224DC" w:rsidRDefault="00B224DC" w:rsidP="00B224DC">
      <w:pPr>
        <w:numPr>
          <w:ilvl w:val="0"/>
          <w:numId w:val="3"/>
        </w:numPr>
        <w:autoSpaceDE w:val="0"/>
        <w:autoSpaceDN w:val="0"/>
        <w:adjustRightInd w:val="0"/>
        <w:spacing w:before="120"/>
        <w:rPr>
          <w:rFonts w:asciiTheme="minorHAnsi" w:hAnsiTheme="minorHAnsi" w:cstheme="minorHAnsi"/>
          <w:sz w:val="24"/>
          <w:szCs w:val="24"/>
        </w:rPr>
      </w:pPr>
      <w:r w:rsidRPr="00B224DC">
        <w:rPr>
          <w:rFonts w:asciiTheme="minorHAnsi" w:hAnsiTheme="minorHAnsi" w:cstheme="minorHAnsi"/>
          <w:sz w:val="24"/>
          <w:szCs w:val="24"/>
        </w:rPr>
        <w:lastRenderedPageBreak/>
        <w:t>that it is an offence knowingly or recklessly to make a false statement in connection with an application and the maximum fine for which a person is liable on summary conviction for the offence.</w:t>
      </w:r>
    </w:p>
    <w:p w14:paraId="00AF4046" w14:textId="77777777" w:rsidR="00B224DC" w:rsidRPr="00B224DC" w:rsidRDefault="00B224DC" w:rsidP="00193F7D">
      <w:pPr>
        <w:ind w:left="-709"/>
        <w:rPr>
          <w:rFonts w:asciiTheme="minorHAnsi" w:hAnsiTheme="minorHAnsi" w:cstheme="minorHAnsi"/>
          <w:sz w:val="24"/>
          <w:szCs w:val="24"/>
        </w:rPr>
      </w:pPr>
    </w:p>
    <w:sectPr w:rsidR="00B224DC" w:rsidRPr="00B224DC">
      <w:pgSz w:w="11906" w:h="16838"/>
      <w:pgMar w:top="426"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38C"/>
    <w:multiLevelType w:val="hybridMultilevel"/>
    <w:tmpl w:val="209ECC7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6DE0706D"/>
    <w:multiLevelType w:val="hybridMultilevel"/>
    <w:tmpl w:val="C6BCB166"/>
    <w:lvl w:ilvl="0" w:tplc="ADE0FF90">
      <w:start w:val="27"/>
      <w:numFmt w:val="lowerLetter"/>
      <w:lvlText w:val="%1)"/>
      <w:lvlJc w:val="left"/>
      <w:pPr>
        <w:tabs>
          <w:tab w:val="num" w:pos="1815"/>
        </w:tabs>
        <w:ind w:left="1815" w:hanging="735"/>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15:restartNumberingAfterBreak="0">
    <w:nsid w:val="7DB84CEB"/>
    <w:multiLevelType w:val="hybridMultilevel"/>
    <w:tmpl w:val="C7F22AA8"/>
    <w:lvl w:ilvl="0" w:tplc="08090017">
      <w:start w:val="1"/>
      <w:numFmt w:val="lowerLetter"/>
      <w:lvlText w:val="%1)"/>
      <w:lvlJc w:val="left"/>
      <w:pPr>
        <w:tabs>
          <w:tab w:val="num" w:pos="720"/>
        </w:tabs>
        <w:ind w:left="720" w:hanging="360"/>
      </w:pPr>
    </w:lvl>
    <w:lvl w:ilvl="1" w:tplc="DC6A55FA">
      <w:start w:val="1"/>
      <w:numFmt w:val="lowerRoman"/>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458643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396748">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614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2B"/>
    <w:rsid w:val="00125BF0"/>
    <w:rsid w:val="00193F7D"/>
    <w:rsid w:val="0030192B"/>
    <w:rsid w:val="003F78BB"/>
    <w:rsid w:val="004062B2"/>
    <w:rsid w:val="00566A84"/>
    <w:rsid w:val="00583622"/>
    <w:rsid w:val="005E4E1B"/>
    <w:rsid w:val="00607F0C"/>
    <w:rsid w:val="007749B9"/>
    <w:rsid w:val="00811578"/>
    <w:rsid w:val="008B1942"/>
    <w:rsid w:val="009A63DD"/>
    <w:rsid w:val="00B224DC"/>
    <w:rsid w:val="00BA0395"/>
    <w:rsid w:val="00C323B6"/>
    <w:rsid w:val="00CB5E28"/>
    <w:rsid w:val="00E4175D"/>
    <w:rsid w:val="00E871B0"/>
    <w:rsid w:val="00EC3759"/>
    <w:rsid w:val="00FD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345DB"/>
  <w15:chartTrackingRefBased/>
  <w15:docId w15:val="{61830C21-689B-4B2D-8EA6-68ABE67F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lang w:eastAsia="en-US"/>
    </w:rPr>
  </w:style>
  <w:style w:type="paragraph" w:styleId="Heading1">
    <w:name w:val="heading 1"/>
    <w:basedOn w:val="Normal"/>
    <w:next w:val="Normal"/>
    <w:link w:val="Heading1Char"/>
    <w:autoRedefine/>
    <w:qFormat/>
    <w:rsid w:val="00583622"/>
    <w:pPr>
      <w:keepNext/>
      <w:keepLines/>
      <w:spacing w:before="240"/>
      <w:ind w:left="-709"/>
      <w:outlineLvl w:val="0"/>
    </w:pPr>
    <w:rPr>
      <w:rFonts w:ascii="Calibri" w:eastAsiaTheme="majorEastAsia" w:hAnsi="Calibri" w:cs="Calibri"/>
      <w:b/>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imes New Roman" w:hAnsi="Times New Roman"/>
      <w:b/>
      <w:bCs/>
      <w:sz w:val="56"/>
    </w:rPr>
  </w:style>
  <w:style w:type="character" w:styleId="Hyperlink">
    <w:name w:val="Hyperlink"/>
    <w:rsid w:val="00E4175D"/>
    <w:rPr>
      <w:color w:val="0000FF"/>
      <w:u w:val="single"/>
    </w:rPr>
  </w:style>
  <w:style w:type="character" w:customStyle="1" w:styleId="Heading1Char">
    <w:name w:val="Heading 1 Char"/>
    <w:basedOn w:val="DefaultParagraphFont"/>
    <w:link w:val="Heading1"/>
    <w:rsid w:val="00583622"/>
    <w:rPr>
      <w:rFonts w:ascii="Calibri" w:eastAsiaTheme="majorEastAsia" w:hAnsi="Calibri" w:cs="Calibri"/>
      <w:b/>
      <w:color w:val="000000" w:themeColor="text1"/>
      <w:sz w:val="4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icensing@buckinghamshire.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219C17E64E4043AD2B7F4F8685FAFE" ma:contentTypeVersion="13" ma:contentTypeDescription="Create a new document." ma:contentTypeScope="" ma:versionID="bae15a5940f04d4a34d8dedd0ac34559">
  <xsd:schema xmlns:xsd="http://www.w3.org/2001/XMLSchema" xmlns:xs="http://www.w3.org/2001/XMLSchema" xmlns:p="http://schemas.microsoft.com/office/2006/metadata/properties" xmlns:ns3="b3337f06-d9e6-4b03-9ec1-58943e686488" xmlns:ns4="dec226f6-22cb-45d8-8379-26d92f99fe9a" targetNamespace="http://schemas.microsoft.com/office/2006/metadata/properties" ma:root="true" ma:fieldsID="6447cae90c6bb30281a6d85e9d8fea5d" ns3:_="" ns4:_="">
    <xsd:import namespace="b3337f06-d9e6-4b03-9ec1-58943e686488"/>
    <xsd:import namespace="dec226f6-22cb-45d8-8379-26d92f99fe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37f06-d9e6-4b03-9ec1-58943e686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26f6-22cb-45d8-8379-26d92f99fe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B27DE-DB67-46F7-86D7-9991B97AD2C7}">
  <ds:schemaRefs>
    <ds:schemaRef ds:uri="http://schemas.openxmlformats.org/officeDocument/2006/bibliography"/>
  </ds:schemaRefs>
</ds:datastoreItem>
</file>

<file path=customXml/itemProps2.xml><?xml version="1.0" encoding="utf-8"?>
<ds:datastoreItem xmlns:ds="http://schemas.openxmlformats.org/officeDocument/2006/customXml" ds:itemID="{80F62967-AF63-4EE8-A9F4-2E5DB65E6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689C0-87E8-4CA0-A3AC-3D565E157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37f06-d9e6-4b03-9ec1-58943e686488"/>
    <ds:schemaRef ds:uri="dec226f6-22cb-45d8-8379-26d92f99f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4DA86-99A3-4F87-A644-C5FBA9372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The Grant Of A Premises Licence</vt:lpstr>
    </vt:vector>
  </TitlesOfParts>
  <Company>South Bucks District Council</Company>
  <LinksUpToDate>false</LinksUpToDate>
  <CharactersWithSpaces>3654</CharactersWithSpaces>
  <SharedDoc>false</SharedDoc>
  <HLinks>
    <vt:vector size="12" baseType="variant">
      <vt:variant>
        <vt:i4>327792</vt:i4>
      </vt:variant>
      <vt:variant>
        <vt:i4>3</vt:i4>
      </vt:variant>
      <vt:variant>
        <vt:i4>0</vt:i4>
      </vt:variant>
      <vt:variant>
        <vt:i4>5</vt:i4>
      </vt:variant>
      <vt:variant>
        <vt:lpwstr>mailto:licensing@chiltern.gov.uk</vt:lpwstr>
      </vt:variant>
      <vt:variant>
        <vt:lpwstr/>
      </vt:variant>
      <vt:variant>
        <vt:i4>2293819</vt:i4>
      </vt:variant>
      <vt:variant>
        <vt:i4>0</vt:i4>
      </vt:variant>
      <vt:variant>
        <vt:i4>0</vt:i4>
      </vt:variant>
      <vt:variant>
        <vt:i4>5</vt:i4>
      </vt:variant>
      <vt:variant>
        <vt:lpwstr>http://www.chiltern.gov.uk/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Premises Licence</dc:title>
  <dc:subject/>
  <dc:creator>Mandy Groves</dc:creator>
  <cp:keywords/>
  <cp:lastModifiedBy>Sarah Coates</cp:lastModifiedBy>
  <cp:revision>3</cp:revision>
  <cp:lastPrinted>2005-09-26T13:48:00Z</cp:lastPrinted>
  <dcterms:created xsi:type="dcterms:W3CDTF">2023-06-15T13:24:00Z</dcterms:created>
  <dcterms:modified xsi:type="dcterms:W3CDTF">2023-06-15T13:24:00Z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0x010100FC219C17E64E4043AD2B7F4F8685FAFE</vt:lpwstr>
  </property>
</Properties>
</file>